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20" w:rsidRDefault="00BC7820" w:rsidP="00BC7820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Утверждено приказом ФБУЗ «Центр гигиены и </w:t>
      </w:r>
    </w:p>
    <w:p w:rsidR="00BC7820" w:rsidRDefault="00BC7820" w:rsidP="00BC7820">
      <w:pPr>
        <w:pStyle w:val="3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эпидемиологии</w:t>
      </w:r>
      <w:proofErr w:type="gramEnd"/>
      <w:r>
        <w:rPr>
          <w:rFonts w:ascii="Times New Roman" w:hAnsi="Times New Roman"/>
          <w:sz w:val="22"/>
          <w:szCs w:val="22"/>
        </w:rPr>
        <w:t xml:space="preserve"> в Республике Алтай»</w:t>
      </w:r>
    </w:p>
    <w:p w:rsidR="00BC7820" w:rsidRDefault="00BC7820" w:rsidP="00BC7820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№81 от 27.03.2024 г.</w:t>
      </w:r>
    </w:p>
    <w:p w:rsidR="0010733A" w:rsidRDefault="0010733A" w:rsidP="00602065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602065" w:rsidRPr="00020EB7" w:rsidRDefault="00602065" w:rsidP="00602065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0EB7">
        <w:rPr>
          <w:rFonts w:ascii="Times New Roman" w:hAnsi="Times New Roman"/>
          <w:sz w:val="28"/>
          <w:szCs w:val="28"/>
        </w:rPr>
        <w:t>Информация</w:t>
      </w:r>
    </w:p>
    <w:p w:rsidR="00602065" w:rsidRDefault="00602065" w:rsidP="00602065">
      <w:pPr>
        <w:pStyle w:val="1"/>
      </w:pPr>
      <w:proofErr w:type="gramStart"/>
      <w:r>
        <w:t>о</w:t>
      </w:r>
      <w:proofErr w:type="gramEnd"/>
      <w:r w:rsidRPr="005F2C58">
        <w:t xml:space="preserve"> ценах на платные услуги  (работы), оказываемые (выполняемые)</w:t>
      </w:r>
      <w:r w:rsidR="005F7AA9">
        <w:t>лабораторией</w:t>
      </w:r>
      <w:r w:rsidR="001F6455" w:rsidRPr="001F6455">
        <w:t xml:space="preserve"> радиологических исследований и </w:t>
      </w:r>
      <w:r w:rsidR="005F7AA9">
        <w:t>лабораторией ионизирующих и неонизирующих излучений</w:t>
      </w:r>
      <w:r w:rsidR="001F6455" w:rsidRPr="001F6455">
        <w:t xml:space="preserve">  ФБУЗ "Центр гигиены и эпидемиологии в Республике Алтай"</w:t>
      </w:r>
    </w:p>
    <w:p w:rsidR="00602065" w:rsidRDefault="00602065" w:rsidP="0060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7820" w:rsidRDefault="00BC7820" w:rsidP="0060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6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6660"/>
        <w:gridCol w:w="1144"/>
      </w:tblGrid>
      <w:tr w:rsidR="00A230C7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C7" w:rsidRPr="002C227B" w:rsidRDefault="00A230C7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i w:val="0"/>
              </w:rPr>
            </w:pPr>
            <w:r w:rsidRPr="002C227B">
              <w:rPr>
                <w:rStyle w:val="aa"/>
                <w:i w:val="0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C7" w:rsidRPr="002C227B" w:rsidRDefault="00A230C7" w:rsidP="0077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73"/>
              <w:jc w:val="center"/>
              <w:rPr>
                <w:rStyle w:val="aa"/>
                <w:i w:val="0"/>
              </w:rPr>
            </w:pPr>
            <w:r w:rsidRPr="002C227B">
              <w:rPr>
                <w:rStyle w:val="aa"/>
                <w:i w:val="0"/>
              </w:rPr>
              <w:t>Наименование услуги (работы)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C7" w:rsidRPr="002C227B" w:rsidRDefault="00A230C7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i w:val="0"/>
              </w:rPr>
            </w:pPr>
            <w:r w:rsidRPr="002C227B">
              <w:rPr>
                <w:rStyle w:val="aa"/>
                <w:i w:val="0"/>
              </w:rPr>
              <w:t>Цена в рублях</w:t>
            </w:r>
          </w:p>
          <w:p w:rsidR="00A230C7" w:rsidRPr="002C227B" w:rsidRDefault="00A230C7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i w:val="0"/>
              </w:rPr>
            </w:pPr>
            <w:proofErr w:type="gramStart"/>
            <w:r w:rsidRPr="002C227B">
              <w:rPr>
                <w:rStyle w:val="aa"/>
                <w:i w:val="0"/>
              </w:rPr>
              <w:t>без</w:t>
            </w:r>
            <w:proofErr w:type="gramEnd"/>
            <w:r w:rsidRPr="002C227B">
              <w:rPr>
                <w:rStyle w:val="aa"/>
                <w:i w:val="0"/>
              </w:rPr>
              <w:t xml:space="preserve"> НДС*</w:t>
            </w:r>
          </w:p>
        </w:tc>
      </w:tr>
      <w:tr w:rsidR="00A230C7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C7" w:rsidRPr="002C227B" w:rsidRDefault="00A230C7" w:rsidP="001F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i w:val="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C7" w:rsidRPr="002C227B" w:rsidRDefault="00A230C7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i w:val="0"/>
              </w:rPr>
            </w:pPr>
            <w:r w:rsidRPr="002C227B">
              <w:rPr>
                <w:rStyle w:val="aa"/>
                <w:i w:val="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C7" w:rsidRPr="002C227B" w:rsidRDefault="00A230C7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i w:val="0"/>
              </w:rPr>
            </w:pPr>
            <w:r w:rsidRPr="002C227B">
              <w:rPr>
                <w:rStyle w:val="aa"/>
                <w:i w:val="0"/>
              </w:rPr>
              <w:t>3</w:t>
            </w:r>
          </w:p>
        </w:tc>
      </w:tr>
      <w:tr w:rsidR="002102FA" w:rsidRPr="002C227B" w:rsidTr="006A3BA9">
        <w:trPr>
          <w:trHeight w:val="37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FA" w:rsidRDefault="002102FA">
            <w:pPr>
              <w:rPr>
                <w:b/>
                <w:bCs/>
                <w:i/>
                <w:iCs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FA" w:rsidRPr="00310F56" w:rsidRDefault="002102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0F56">
              <w:rPr>
                <w:b/>
                <w:bCs/>
                <w:i/>
                <w:iCs/>
                <w:sz w:val="28"/>
                <w:szCs w:val="28"/>
              </w:rPr>
              <w:t>Радиологические исследования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FA" w:rsidRPr="002C227B" w:rsidRDefault="002102FA" w:rsidP="00A3529B">
            <w:pPr>
              <w:jc w:val="center"/>
              <w:rPr>
                <w:rStyle w:val="aa"/>
                <w:i w:val="0"/>
              </w:rPr>
            </w:pPr>
          </w:p>
        </w:tc>
      </w:tr>
      <w:tr w:rsidR="002102FA" w:rsidRPr="002C227B" w:rsidTr="006A3BA9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A" w:rsidRDefault="00210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FA" w:rsidRDefault="002102FA">
            <w:pPr>
              <w:rPr>
                <w:b/>
                <w:bCs/>
              </w:rPr>
            </w:pPr>
            <w:r>
              <w:rPr>
                <w:b/>
                <w:bCs/>
              </w:rPr>
              <w:t>Спектрометрические исследования: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FA" w:rsidRPr="002C227B" w:rsidRDefault="002102FA" w:rsidP="009E7A1D">
            <w:pPr>
              <w:jc w:val="center"/>
              <w:rPr>
                <w:rStyle w:val="aa"/>
                <w:i w:val="0"/>
              </w:rPr>
            </w:pP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1.1.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 xml:space="preserve">Спектрометрические исследования пищевых продуктов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2150,00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1.</w:t>
            </w:r>
            <w:r>
              <w:t>2</w:t>
            </w:r>
            <w:r w:rsidRPr="005F7AA9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 xml:space="preserve">Спектрометрические исследования стройматериалов (а </w:t>
            </w:r>
            <w:proofErr w:type="gramStart"/>
            <w:r w:rsidRPr="005F7AA9">
              <w:rPr>
                <w:shd w:val="clear" w:color="auto" w:fill="FFFFFF"/>
              </w:rPr>
              <w:t>также  отходов</w:t>
            </w:r>
            <w:proofErr w:type="gramEnd"/>
            <w:r w:rsidRPr="005F7AA9">
              <w:rPr>
                <w:shd w:val="clear" w:color="auto" w:fill="FFFFFF"/>
              </w:rPr>
              <w:t xml:space="preserve"> промышленного производства, используемых непосредственно в качестве строительных материалов или как сырье для их производства)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1441,67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1.</w:t>
            </w:r>
            <w:r>
              <w:t>3</w:t>
            </w:r>
            <w:r w:rsidRPr="005F7AA9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>Спектрометрические исследования почвы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1441,67</w:t>
            </w:r>
          </w:p>
        </w:tc>
      </w:tr>
      <w:tr w:rsidR="007142B0" w:rsidRPr="002C227B" w:rsidTr="006A3BA9">
        <w:trPr>
          <w:trHeight w:val="39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1.</w:t>
            </w:r>
            <w:r>
              <w:t>4</w:t>
            </w:r>
            <w:r w:rsidRPr="005F7AA9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>Спектрометрические исследования древесного сырья и лесоматериалов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1441,67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  <w:rPr>
                <w:b/>
                <w:bCs/>
              </w:rPr>
            </w:pPr>
            <w:r w:rsidRPr="005F7AA9">
              <w:rPr>
                <w:b/>
                <w:bCs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rPr>
                <w:b/>
                <w:bCs/>
              </w:rPr>
            </w:pPr>
            <w:proofErr w:type="gramStart"/>
            <w:r w:rsidRPr="005F7AA9">
              <w:rPr>
                <w:b/>
                <w:bCs/>
              </w:rPr>
              <w:t>Дозиметрические  исследования</w:t>
            </w:r>
            <w:proofErr w:type="gramEnd"/>
            <w:r w:rsidRPr="005F7AA9">
              <w:rPr>
                <w:b/>
                <w:bCs/>
              </w:rPr>
              <w:t>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r w:rsidRPr="0010733A">
              <w:t> 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2.1.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 xml:space="preserve">Измерение мощности дозы гамма-излучения на местности, в зданиях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158,33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2.2.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 xml:space="preserve">Измерение мощности </w:t>
            </w:r>
            <w:proofErr w:type="gramStart"/>
            <w:r w:rsidRPr="005F7AA9">
              <w:t>дозы  рентгеновского</w:t>
            </w:r>
            <w:proofErr w:type="gramEnd"/>
            <w:r w:rsidRPr="005F7AA9">
              <w:t xml:space="preserve"> излучения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225,00</w:t>
            </w:r>
          </w:p>
        </w:tc>
      </w:tr>
      <w:tr w:rsidR="007142B0" w:rsidRPr="002C227B" w:rsidTr="006A3BA9">
        <w:trPr>
          <w:trHeight w:val="4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  <w:rPr>
                <w:b/>
                <w:bCs/>
              </w:rPr>
            </w:pPr>
            <w:r w:rsidRPr="005F7AA9">
              <w:rPr>
                <w:b/>
                <w:bCs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rPr>
                <w:b/>
                <w:bCs/>
              </w:rPr>
            </w:pPr>
            <w:proofErr w:type="spellStart"/>
            <w:r w:rsidRPr="005F7AA9">
              <w:rPr>
                <w:b/>
                <w:bCs/>
              </w:rPr>
              <w:t>Радонометрические</w:t>
            </w:r>
            <w:proofErr w:type="spellEnd"/>
            <w:r w:rsidRPr="005F7AA9">
              <w:rPr>
                <w:b/>
                <w:bCs/>
              </w:rPr>
              <w:t xml:space="preserve"> исследования: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r w:rsidRPr="0010733A">
              <w:t> </w:t>
            </w:r>
          </w:p>
        </w:tc>
      </w:tr>
      <w:tr w:rsidR="007142B0" w:rsidRPr="002C227B" w:rsidTr="006A3BA9">
        <w:trPr>
          <w:trHeight w:val="69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3.1.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 xml:space="preserve">Измерение активности изотопов радона в воздухе общественных, жилых, промышленных зданий и </w:t>
            </w:r>
            <w:proofErr w:type="gramStart"/>
            <w:r w:rsidRPr="005F7AA9">
              <w:t>сооружений  (</w:t>
            </w:r>
            <w:proofErr w:type="gramEnd"/>
            <w:r w:rsidRPr="005F7AA9">
              <w:t>ОАР) (МИК "Камера")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1583,33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3.2.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rPr>
                <w:shd w:val="clear" w:color="auto" w:fill="FFFFFF"/>
              </w:rPr>
              <w:t>Измерение эквивалентной равновесной объемной активности (ЭРОА) радона-222 и радона-220 (</w:t>
            </w:r>
            <w:proofErr w:type="spellStart"/>
            <w:r w:rsidRPr="005F7AA9">
              <w:rPr>
                <w:shd w:val="clear" w:color="auto" w:fill="FFFFFF"/>
              </w:rPr>
              <w:t>торона</w:t>
            </w:r>
            <w:proofErr w:type="spellEnd"/>
            <w:r w:rsidRPr="005F7AA9">
              <w:rPr>
                <w:shd w:val="clear" w:color="auto" w:fill="FFFFFF"/>
              </w:rPr>
              <w:t>) в воздухе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2150,00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3.</w:t>
            </w:r>
            <w:r>
              <w:t>3</w:t>
            </w:r>
            <w:r w:rsidRPr="005F7AA9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 xml:space="preserve">Измерение активности радона в пробе воды (Комплекс измерительный для мониторинга </w:t>
            </w:r>
            <w:proofErr w:type="gramStart"/>
            <w:r w:rsidRPr="005F7AA9">
              <w:t>радона  "</w:t>
            </w:r>
            <w:proofErr w:type="gramEnd"/>
            <w:r w:rsidRPr="005F7AA9">
              <w:t>Камера-01")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1695,83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3.</w:t>
            </w:r>
            <w:r>
              <w:t>4</w:t>
            </w:r>
            <w:r w:rsidRPr="005F7AA9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Default="007142B0" w:rsidP="007142B0">
            <w:r w:rsidRPr="005F7AA9">
              <w:t xml:space="preserve">Измерение плотности потока радона с поверхности грунта: </w:t>
            </w:r>
          </w:p>
          <w:p w:rsidR="007142B0" w:rsidRPr="005F7AA9" w:rsidRDefault="007142B0" w:rsidP="007142B0"/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1695,83</w:t>
            </w:r>
          </w:p>
        </w:tc>
      </w:tr>
      <w:tr w:rsidR="007142B0" w:rsidRPr="002C227B" w:rsidTr="006A3BA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>-индивидуальное жилое строительство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1000,00</w:t>
            </w:r>
          </w:p>
        </w:tc>
      </w:tr>
      <w:tr w:rsidR="007142B0" w:rsidRPr="002C227B" w:rsidTr="008D197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r w:rsidRPr="005F7AA9">
              <w:t>-гигиеническая оценка результатов измерений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450,00</w:t>
            </w:r>
          </w:p>
        </w:tc>
      </w:tr>
      <w:tr w:rsidR="007142B0" w:rsidRPr="002C227B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5F7AA9" w:rsidRDefault="007142B0" w:rsidP="007142B0">
            <w:pPr>
              <w:rPr>
                <w:b/>
              </w:rPr>
            </w:pPr>
            <w:r w:rsidRPr="005F7AA9">
              <w:rPr>
                <w:b/>
              </w:rPr>
              <w:t>Радиохимические исследования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Default="007142B0" w:rsidP="0071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lastRenderedPageBreak/>
              <w:t>4.1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5F7AA9" w:rsidRDefault="007142B0" w:rsidP="007142B0">
            <w:r w:rsidRPr="005F7AA9">
              <w:t xml:space="preserve">Определение суммарной альфа и бета- активности в пробе воды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1470,83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5F7AA9" w:rsidRDefault="007142B0" w:rsidP="007142B0">
            <w:pPr>
              <w:jc w:val="center"/>
            </w:pPr>
            <w:r w:rsidRPr="005F7AA9">
              <w:t>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10F56" w:rsidRDefault="007142B0" w:rsidP="007142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0F56">
              <w:rPr>
                <w:b/>
                <w:bCs/>
                <w:i/>
                <w:iCs/>
                <w:sz w:val="28"/>
                <w:szCs w:val="28"/>
              </w:rPr>
              <w:t>Измерение физических факторов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r w:rsidRPr="0010733A">
              <w:t> 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FB187C" w:rsidRDefault="007142B0" w:rsidP="007142B0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2B0" w:rsidRPr="00240222" w:rsidRDefault="007142B0" w:rsidP="007142B0">
            <w:pPr>
              <w:rPr>
                <w:b/>
                <w:bCs/>
                <w:iCs/>
              </w:rPr>
            </w:pPr>
            <w:r w:rsidRPr="00240222">
              <w:rPr>
                <w:b/>
                <w:bCs/>
                <w:iCs/>
              </w:rPr>
              <w:t>Измерение параметров освещенности рабочих мест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r w:rsidRPr="0010733A">
              <w:t> 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2B0" w:rsidRPr="00240222" w:rsidRDefault="007142B0" w:rsidP="007142B0">
            <w:pPr>
              <w:jc w:val="center"/>
            </w:pPr>
            <w:r w:rsidRPr="00240222">
              <w:t>1.1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Pr>
              <w:ind w:left="314"/>
            </w:pPr>
            <w:r w:rsidRPr="00352173">
              <w:t>Измерение</w:t>
            </w:r>
            <w:r>
              <w:t xml:space="preserve"> </w:t>
            </w:r>
            <w:r w:rsidRPr="00352173">
              <w:t>искусственной</w:t>
            </w:r>
            <w:r>
              <w:t xml:space="preserve"> </w:t>
            </w:r>
            <w:r w:rsidRPr="00352173">
              <w:t>освещенности (1 контрольная точка)</w:t>
            </w:r>
            <w: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133,33</w:t>
            </w:r>
          </w:p>
        </w:tc>
      </w:tr>
      <w:tr w:rsidR="007142B0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B0" w:rsidRPr="00240222" w:rsidRDefault="007142B0" w:rsidP="007142B0">
            <w:pPr>
              <w:jc w:val="center"/>
            </w:pPr>
            <w:r w:rsidRPr="00240222">
              <w:t>1.2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Pr>
              <w:ind w:left="314"/>
            </w:pPr>
            <w:r w:rsidRPr="00352173">
              <w:t>Измерение коэффициента пульсации 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133,33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B0" w:rsidRPr="00240222" w:rsidRDefault="007142B0" w:rsidP="007142B0">
            <w:pPr>
              <w:jc w:val="center"/>
            </w:pPr>
            <w:r w:rsidRPr="00240222">
              <w:t>1.3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Pr>
              <w:ind w:left="314"/>
            </w:pPr>
            <w:r w:rsidRPr="00352173">
              <w:t>Измерение яркости</w:t>
            </w:r>
            <w:r>
              <w:t xml:space="preserve"> </w:t>
            </w:r>
            <w:r w:rsidRPr="00352173">
              <w:t>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133,33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240222" w:rsidRDefault="007142B0" w:rsidP="007142B0">
            <w:pPr>
              <w:rPr>
                <w:b/>
              </w:rPr>
            </w:pPr>
            <w:r w:rsidRPr="00240222">
              <w:rPr>
                <w:b/>
              </w:rPr>
              <w:t>Измерение параметров освещенности помещений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r w:rsidRPr="0010733A">
              <w:t> </w:t>
            </w:r>
          </w:p>
        </w:tc>
      </w:tr>
      <w:tr w:rsidR="007142B0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240222" w:rsidRDefault="007142B0" w:rsidP="007142B0">
            <w:pPr>
              <w:jc w:val="center"/>
            </w:pPr>
            <w:r w:rsidRPr="00240222">
              <w:t>2.1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Pr>
              <w:ind w:left="314"/>
            </w:pPr>
            <w:r w:rsidRPr="00352173">
              <w:t>Измерение</w:t>
            </w:r>
            <w:r>
              <w:t xml:space="preserve"> </w:t>
            </w:r>
            <w:r w:rsidRPr="00352173">
              <w:t>искусственной</w:t>
            </w:r>
            <w:r>
              <w:t xml:space="preserve"> </w:t>
            </w:r>
            <w:r w:rsidRPr="00352173">
              <w:t>освещенности (1 контрольная точка)</w:t>
            </w:r>
            <w: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66,67</w:t>
            </w:r>
          </w:p>
        </w:tc>
      </w:tr>
      <w:tr w:rsidR="007142B0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240222" w:rsidRDefault="007142B0" w:rsidP="007142B0">
            <w:pPr>
              <w:jc w:val="center"/>
            </w:pPr>
            <w:r w:rsidRPr="00240222">
              <w:t>2.2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Pr>
              <w:ind w:left="314"/>
            </w:pPr>
            <w:r w:rsidRPr="00352173">
              <w:t>Измерение коэффициента пульсации 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66,67</w:t>
            </w:r>
          </w:p>
        </w:tc>
      </w:tr>
      <w:tr w:rsidR="007142B0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240222" w:rsidRDefault="007142B0" w:rsidP="007142B0">
            <w:pPr>
              <w:jc w:val="center"/>
            </w:pPr>
            <w:r w:rsidRPr="00240222">
              <w:t>2.3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Pr>
              <w:ind w:left="314"/>
            </w:pPr>
            <w:r w:rsidRPr="00352173">
              <w:t>Измерение яркости</w:t>
            </w:r>
            <w:r>
              <w:t xml:space="preserve"> </w:t>
            </w:r>
            <w:r w:rsidRPr="00352173">
              <w:t>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66,67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rPr>
                <w:color w:val="000000"/>
              </w:rPr>
              <w:t>Определение коэффициента естественной освещенности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633,33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t>Измерение параметров микроклимата</w:t>
            </w:r>
            <w:r>
              <w:t xml:space="preserve"> (скорость</w:t>
            </w:r>
            <w:r w:rsidRPr="00352173">
              <w:t xml:space="preserve"> движения воздуха, температура, влажность)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383,33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t>Определение эквивалентного уровня общей вибрации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791,67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t>Определение уровня звука (шум)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791,67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proofErr w:type="gramStart"/>
            <w:r w:rsidRPr="00352173">
              <w:t>Определение  ЭМП</w:t>
            </w:r>
            <w:proofErr w:type="gramEnd"/>
            <w:r w:rsidRPr="00352173">
              <w:t xml:space="preserve"> до 300 МГц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450,00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t>Измерение напряженности магнитного поля промышленной частоты 50 Гц 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450,00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t>Измерение напряженности электрического поля промышленной частоты 50 Гц 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450,00</w:t>
            </w:r>
          </w:p>
        </w:tc>
      </w:tr>
      <w:tr w:rsidR="007142B0" w:rsidRPr="001542E2" w:rsidTr="00107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B0" w:rsidRPr="00B923E0" w:rsidRDefault="007142B0" w:rsidP="007142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2B0" w:rsidRPr="00352173" w:rsidRDefault="007142B0" w:rsidP="007142B0">
            <w:r w:rsidRPr="00352173">
              <w:t>Определение ЭМП свыше 300 МГц в местах размещения базовых станций (1 контрольная точка)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2B0" w:rsidRPr="0010733A" w:rsidRDefault="007142B0" w:rsidP="007142B0">
            <w:pPr>
              <w:jc w:val="right"/>
            </w:pPr>
            <w:r w:rsidRPr="0010733A">
              <w:t>904,17</w:t>
            </w:r>
          </w:p>
        </w:tc>
      </w:tr>
    </w:tbl>
    <w:p w:rsidR="004010B4" w:rsidRPr="002C227B" w:rsidRDefault="004010B4" w:rsidP="0093501A">
      <w:pPr>
        <w:rPr>
          <w:rStyle w:val="aa"/>
          <w:i w:val="0"/>
          <w:sz w:val="28"/>
          <w:szCs w:val="28"/>
        </w:rPr>
      </w:pPr>
    </w:p>
    <w:p w:rsidR="004C5201" w:rsidRPr="002C227B" w:rsidRDefault="004C5201" w:rsidP="0093501A">
      <w:pPr>
        <w:rPr>
          <w:rStyle w:val="aa"/>
          <w:i w:val="0"/>
          <w:sz w:val="28"/>
          <w:szCs w:val="28"/>
        </w:rPr>
      </w:pPr>
    </w:p>
    <w:p w:rsidR="00602065" w:rsidRPr="004A3E54" w:rsidRDefault="00602065" w:rsidP="001E0C18">
      <w:pPr>
        <w:jc w:val="both"/>
        <w:rPr>
          <w:rStyle w:val="aa"/>
          <w:i w:val="0"/>
        </w:rPr>
      </w:pPr>
      <w:r w:rsidRPr="004A3E54">
        <w:rPr>
          <w:rStyle w:val="aa"/>
          <w:i w:val="0"/>
        </w:rPr>
        <w:t>* Налог на добавленную стоимость в указанные цены не входит и оплачивается дополнительно в соответстви</w:t>
      </w:r>
      <w:r w:rsidR="001E0C18">
        <w:rPr>
          <w:rStyle w:val="aa"/>
          <w:i w:val="0"/>
        </w:rPr>
        <w:t>е</w:t>
      </w:r>
      <w:r w:rsidRPr="004A3E54">
        <w:rPr>
          <w:rStyle w:val="aa"/>
          <w:i w:val="0"/>
        </w:rPr>
        <w:t xml:space="preserve"> с налоговым законодательством Российской Федерации.</w:t>
      </w:r>
    </w:p>
    <w:p w:rsidR="00602065" w:rsidRPr="0093501A" w:rsidRDefault="00602065" w:rsidP="001E0C18">
      <w:pPr>
        <w:jc w:val="both"/>
        <w:rPr>
          <w:rStyle w:val="aa"/>
          <w:sz w:val="28"/>
          <w:szCs w:val="28"/>
        </w:rPr>
      </w:pPr>
    </w:p>
    <w:p w:rsidR="00602065" w:rsidRPr="0093501A" w:rsidRDefault="00602065" w:rsidP="001E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60A5" w:rsidRDefault="008560A5" w:rsidP="001E0C18">
      <w:pPr>
        <w:jc w:val="both"/>
      </w:pPr>
    </w:p>
    <w:p w:rsidR="000714CD" w:rsidRDefault="000714CD">
      <w:pPr>
        <w:jc w:val="center"/>
      </w:pPr>
    </w:p>
    <w:p w:rsidR="000714CD" w:rsidRDefault="000714CD">
      <w:pPr>
        <w:jc w:val="center"/>
      </w:pPr>
    </w:p>
    <w:p w:rsidR="008560A5" w:rsidRDefault="008560A5">
      <w:pPr>
        <w:jc w:val="center"/>
      </w:pPr>
    </w:p>
    <w:p w:rsidR="008560A5" w:rsidRDefault="008560A5">
      <w:pPr>
        <w:jc w:val="center"/>
      </w:pPr>
    </w:p>
    <w:sectPr w:rsidR="008560A5" w:rsidSect="00B3389C">
      <w:headerReference w:type="even" r:id="rId7"/>
      <w:footerReference w:type="even" r:id="rId8"/>
      <w:foot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5A" w:rsidRDefault="000E7F5A" w:rsidP="001C5396">
      <w:r>
        <w:separator/>
      </w:r>
    </w:p>
  </w:endnote>
  <w:endnote w:type="continuationSeparator" w:id="0">
    <w:p w:rsidR="000E7F5A" w:rsidRDefault="000E7F5A" w:rsidP="001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6A" w:rsidRDefault="000251AC" w:rsidP="006A39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16A" w:rsidRDefault="004D616A" w:rsidP="006A39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6A" w:rsidRDefault="004D616A" w:rsidP="006A3925">
    <w:pPr>
      <w:pStyle w:val="a6"/>
      <w:framePr w:wrap="around" w:vAnchor="text" w:hAnchor="margin" w:xAlign="right" w:y="1"/>
      <w:rPr>
        <w:rStyle w:val="a5"/>
      </w:rPr>
    </w:pPr>
  </w:p>
  <w:p w:rsidR="004D616A" w:rsidRDefault="004D616A" w:rsidP="006A39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5A" w:rsidRDefault="000E7F5A" w:rsidP="001C5396">
      <w:r>
        <w:separator/>
      </w:r>
    </w:p>
  </w:footnote>
  <w:footnote w:type="continuationSeparator" w:id="0">
    <w:p w:rsidR="000E7F5A" w:rsidRDefault="000E7F5A" w:rsidP="001C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6A" w:rsidRDefault="000251AC" w:rsidP="006A39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16A" w:rsidRDefault="004D616A" w:rsidP="006A392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F4"/>
    <w:rsid w:val="00010A6D"/>
    <w:rsid w:val="00020EB7"/>
    <w:rsid w:val="000251AC"/>
    <w:rsid w:val="0003292F"/>
    <w:rsid w:val="0003498A"/>
    <w:rsid w:val="00034CC7"/>
    <w:rsid w:val="000439DB"/>
    <w:rsid w:val="000479E0"/>
    <w:rsid w:val="000604A4"/>
    <w:rsid w:val="000714CD"/>
    <w:rsid w:val="00082D0D"/>
    <w:rsid w:val="000A3212"/>
    <w:rsid w:val="000A551E"/>
    <w:rsid w:val="000E7F5A"/>
    <w:rsid w:val="000F0C21"/>
    <w:rsid w:val="000F4B8A"/>
    <w:rsid w:val="0010733A"/>
    <w:rsid w:val="00111D46"/>
    <w:rsid w:val="001338E8"/>
    <w:rsid w:val="001542E2"/>
    <w:rsid w:val="0016651E"/>
    <w:rsid w:val="00171020"/>
    <w:rsid w:val="00193826"/>
    <w:rsid w:val="001A43BA"/>
    <w:rsid w:val="001B378A"/>
    <w:rsid w:val="001B7379"/>
    <w:rsid w:val="001B7A6B"/>
    <w:rsid w:val="001C5396"/>
    <w:rsid w:val="001E0C18"/>
    <w:rsid w:val="001F6455"/>
    <w:rsid w:val="002102FA"/>
    <w:rsid w:val="00241585"/>
    <w:rsid w:val="00256B61"/>
    <w:rsid w:val="002A61C9"/>
    <w:rsid w:val="002B040A"/>
    <w:rsid w:val="002B3A7D"/>
    <w:rsid w:val="002C227B"/>
    <w:rsid w:val="002E7723"/>
    <w:rsid w:val="002F40A5"/>
    <w:rsid w:val="002F7F80"/>
    <w:rsid w:val="00310F56"/>
    <w:rsid w:val="003115F6"/>
    <w:rsid w:val="003307D7"/>
    <w:rsid w:val="00332C09"/>
    <w:rsid w:val="003340F6"/>
    <w:rsid w:val="0034489D"/>
    <w:rsid w:val="00345CB4"/>
    <w:rsid w:val="003473CD"/>
    <w:rsid w:val="00352173"/>
    <w:rsid w:val="003609A9"/>
    <w:rsid w:val="00361969"/>
    <w:rsid w:val="0037164A"/>
    <w:rsid w:val="003A7C01"/>
    <w:rsid w:val="003C3F0D"/>
    <w:rsid w:val="003E0E18"/>
    <w:rsid w:val="004010B4"/>
    <w:rsid w:val="00402757"/>
    <w:rsid w:val="004047AE"/>
    <w:rsid w:val="00405416"/>
    <w:rsid w:val="00415CBA"/>
    <w:rsid w:val="0044569F"/>
    <w:rsid w:val="00463F33"/>
    <w:rsid w:val="0046737B"/>
    <w:rsid w:val="00474208"/>
    <w:rsid w:val="00474CFB"/>
    <w:rsid w:val="004831D9"/>
    <w:rsid w:val="004A3E54"/>
    <w:rsid w:val="004A6CF0"/>
    <w:rsid w:val="004B27DE"/>
    <w:rsid w:val="004B2DC3"/>
    <w:rsid w:val="004B2EA9"/>
    <w:rsid w:val="004B6F98"/>
    <w:rsid w:val="004C5201"/>
    <w:rsid w:val="004D616A"/>
    <w:rsid w:val="005053A9"/>
    <w:rsid w:val="005452BB"/>
    <w:rsid w:val="005530E2"/>
    <w:rsid w:val="00555CB3"/>
    <w:rsid w:val="005647F4"/>
    <w:rsid w:val="00575D7C"/>
    <w:rsid w:val="00581A6E"/>
    <w:rsid w:val="00594482"/>
    <w:rsid w:val="005A5E8F"/>
    <w:rsid w:val="005B71AC"/>
    <w:rsid w:val="005C7739"/>
    <w:rsid w:val="005C7E8F"/>
    <w:rsid w:val="005D25D7"/>
    <w:rsid w:val="005F68E2"/>
    <w:rsid w:val="005F7AA9"/>
    <w:rsid w:val="00602065"/>
    <w:rsid w:val="00612A51"/>
    <w:rsid w:val="00623615"/>
    <w:rsid w:val="00654DA6"/>
    <w:rsid w:val="006A3925"/>
    <w:rsid w:val="006A3BA9"/>
    <w:rsid w:val="006C17CF"/>
    <w:rsid w:val="006F0CC1"/>
    <w:rsid w:val="007040C2"/>
    <w:rsid w:val="007142B0"/>
    <w:rsid w:val="00724517"/>
    <w:rsid w:val="0074595A"/>
    <w:rsid w:val="00771679"/>
    <w:rsid w:val="007B43FC"/>
    <w:rsid w:val="007D5BC2"/>
    <w:rsid w:val="007E4E89"/>
    <w:rsid w:val="00806003"/>
    <w:rsid w:val="0081551E"/>
    <w:rsid w:val="00833293"/>
    <w:rsid w:val="008513C0"/>
    <w:rsid w:val="008554C4"/>
    <w:rsid w:val="008560A5"/>
    <w:rsid w:val="00866521"/>
    <w:rsid w:val="00894B2D"/>
    <w:rsid w:val="00896E39"/>
    <w:rsid w:val="008B3F13"/>
    <w:rsid w:val="008B58FA"/>
    <w:rsid w:val="008D1970"/>
    <w:rsid w:val="008E4C8A"/>
    <w:rsid w:val="00901685"/>
    <w:rsid w:val="00903609"/>
    <w:rsid w:val="0093501A"/>
    <w:rsid w:val="0094720D"/>
    <w:rsid w:val="00953675"/>
    <w:rsid w:val="00962ECA"/>
    <w:rsid w:val="00967376"/>
    <w:rsid w:val="00993A25"/>
    <w:rsid w:val="009A6188"/>
    <w:rsid w:val="009C0BEE"/>
    <w:rsid w:val="009C5C94"/>
    <w:rsid w:val="009C6676"/>
    <w:rsid w:val="009E7A1D"/>
    <w:rsid w:val="009F5BB1"/>
    <w:rsid w:val="00A14D10"/>
    <w:rsid w:val="00A230C7"/>
    <w:rsid w:val="00A338A9"/>
    <w:rsid w:val="00A3529B"/>
    <w:rsid w:val="00A4210E"/>
    <w:rsid w:val="00A44FEB"/>
    <w:rsid w:val="00A47FF1"/>
    <w:rsid w:val="00A54DBD"/>
    <w:rsid w:val="00A57312"/>
    <w:rsid w:val="00A72945"/>
    <w:rsid w:val="00A96E9D"/>
    <w:rsid w:val="00AB40F5"/>
    <w:rsid w:val="00AC1AC4"/>
    <w:rsid w:val="00AC5EEC"/>
    <w:rsid w:val="00AE3CA4"/>
    <w:rsid w:val="00B01FF2"/>
    <w:rsid w:val="00B3389C"/>
    <w:rsid w:val="00B70DD9"/>
    <w:rsid w:val="00B80A99"/>
    <w:rsid w:val="00BC13DE"/>
    <w:rsid w:val="00BC7820"/>
    <w:rsid w:val="00BE3521"/>
    <w:rsid w:val="00BE66E0"/>
    <w:rsid w:val="00C10EB2"/>
    <w:rsid w:val="00C21D7D"/>
    <w:rsid w:val="00C43744"/>
    <w:rsid w:val="00C51DD8"/>
    <w:rsid w:val="00C57F4A"/>
    <w:rsid w:val="00C83901"/>
    <w:rsid w:val="00C87FD6"/>
    <w:rsid w:val="00C9194C"/>
    <w:rsid w:val="00C95782"/>
    <w:rsid w:val="00CB1672"/>
    <w:rsid w:val="00CD77FC"/>
    <w:rsid w:val="00CE71DF"/>
    <w:rsid w:val="00CE7A75"/>
    <w:rsid w:val="00CF4563"/>
    <w:rsid w:val="00D00276"/>
    <w:rsid w:val="00D235FF"/>
    <w:rsid w:val="00D33703"/>
    <w:rsid w:val="00D452DD"/>
    <w:rsid w:val="00D52111"/>
    <w:rsid w:val="00D526E0"/>
    <w:rsid w:val="00D63241"/>
    <w:rsid w:val="00D63627"/>
    <w:rsid w:val="00D64E1B"/>
    <w:rsid w:val="00D74AF7"/>
    <w:rsid w:val="00D75C33"/>
    <w:rsid w:val="00DE2136"/>
    <w:rsid w:val="00E21A6B"/>
    <w:rsid w:val="00E47A58"/>
    <w:rsid w:val="00EA7DEF"/>
    <w:rsid w:val="00EC4F68"/>
    <w:rsid w:val="00F04A21"/>
    <w:rsid w:val="00F359C0"/>
    <w:rsid w:val="00F6009F"/>
    <w:rsid w:val="00F93EEC"/>
    <w:rsid w:val="00FA5A08"/>
    <w:rsid w:val="00FB1895"/>
    <w:rsid w:val="00FB3483"/>
    <w:rsid w:val="00FC1E51"/>
    <w:rsid w:val="00FD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20FC4-B502-4A10-B1B2-EF33D4D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25"/>
    <w:rPr>
      <w:sz w:val="24"/>
      <w:szCs w:val="24"/>
    </w:rPr>
  </w:style>
  <w:style w:type="paragraph" w:styleId="1">
    <w:name w:val="heading 1"/>
    <w:basedOn w:val="a"/>
    <w:next w:val="a"/>
    <w:qFormat/>
    <w:rsid w:val="00993A2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6020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06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020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02065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602065"/>
  </w:style>
  <w:style w:type="paragraph" w:styleId="a6">
    <w:name w:val="footer"/>
    <w:basedOn w:val="a"/>
    <w:link w:val="a7"/>
    <w:rsid w:val="006020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60206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C5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5EEC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935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14C0-A834-42C0-8E7E-F5FEA3BD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Name</dc:creator>
  <cp:lastModifiedBy>Малых М.А.</cp:lastModifiedBy>
  <cp:revision>10</cp:revision>
  <cp:lastPrinted>2024-03-28T03:37:00Z</cp:lastPrinted>
  <dcterms:created xsi:type="dcterms:W3CDTF">2023-03-24T09:26:00Z</dcterms:created>
  <dcterms:modified xsi:type="dcterms:W3CDTF">2024-03-28T03:57:00Z</dcterms:modified>
</cp:coreProperties>
</file>